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jc w:val="center"/>
        <w:rPr>
          <w:sz w:val="22"/>
          <w:szCs w:val="22"/>
          <w:rtl w:val="0"/>
        </w:rPr>
      </w:pPr>
      <w:r>
        <w:rPr>
          <w:rFonts w:ascii="Trebuchet MS"/>
          <w:sz w:val="22"/>
          <w:szCs w:val="22"/>
          <w:rtl w:val="0"/>
        </w:rPr>
        <w:t xml:space="preserve">                                                                                                                      </w:t>
      </w:r>
      <w:r>
        <w:rPr>
          <w:sz w:val="24"/>
          <w:szCs w:val="24"/>
          <w:rtl w:val="0"/>
        </w:rPr>
        <w:drawing>
          <wp:inline distT="0" distB="0" distL="0" distR="0">
            <wp:extent cx="1426845" cy="145732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4">
                      <a:extLst/>
                    </a:blip>
                    <a:stretch>
                      <a:fillRect/>
                    </a:stretch>
                  </pic:blipFill>
                  <pic:spPr>
                    <a:xfrm>
                      <a:off x="0" y="0"/>
                      <a:ext cx="1426845" cy="1457325"/>
                    </a:xfrm>
                    <a:prstGeom prst="rect">
                      <a:avLst/>
                    </a:prstGeom>
                    <a:ln w="12700" cap="flat">
                      <a:noFill/>
                      <a:miter lim="400000"/>
                    </a:ln>
                    <a:effectLst/>
                  </pic:spPr>
                </pic:pic>
              </a:graphicData>
            </a:graphic>
          </wp:inline>
        </w:drawing>
      </w:r>
    </w:p>
    <w:p>
      <w:pPr>
        <w:pStyle w:val="Body A"/>
        <w:jc w:val="center"/>
        <w:rPr>
          <w:sz w:val="36"/>
          <w:szCs w:val="36"/>
        </w:rPr>
      </w:pPr>
      <w:r>
        <w:rPr>
          <w:rFonts w:ascii="Trebuchet MS"/>
          <w:sz w:val="36"/>
          <w:szCs w:val="36"/>
          <w:rtl w:val="0"/>
          <w:lang w:val="nl-NL"/>
        </w:rPr>
        <w:t>Granville County Paper Chase Volunteer Form</w:t>
      </w:r>
    </w:p>
    <w:p>
      <w:pPr>
        <w:pStyle w:val="Body A"/>
        <w:jc w:val="center"/>
        <w:rPr>
          <w:sz w:val="28"/>
          <w:szCs w:val="28"/>
        </w:rPr>
      </w:pPr>
      <w:r>
        <w:rPr>
          <w:rFonts w:ascii="Trebuchet MS"/>
          <w:sz w:val="28"/>
          <w:szCs w:val="28"/>
          <w:rtl w:val="0"/>
          <w:lang w:val="en-US"/>
        </w:rPr>
        <w:t xml:space="preserve">Please join us as a volunteer for our </w:t>
      </w:r>
    </w:p>
    <w:p>
      <w:pPr>
        <w:pStyle w:val="Body A"/>
        <w:jc w:val="center"/>
        <w:rPr>
          <w:sz w:val="28"/>
          <w:szCs w:val="28"/>
        </w:rPr>
      </w:pPr>
      <w:r>
        <w:rPr>
          <w:rFonts w:ascii="Trebuchet MS"/>
          <w:sz w:val="28"/>
          <w:szCs w:val="28"/>
          <w:rtl w:val="0"/>
          <w:lang w:val="en-US"/>
        </w:rPr>
        <w:t xml:space="preserve">3rd Annual Granville County Paper Chase </w:t>
      </w:r>
    </w:p>
    <w:p>
      <w:pPr>
        <w:pStyle w:val="Body A"/>
        <w:jc w:val="center"/>
        <w:rPr>
          <w:sz w:val="28"/>
          <w:szCs w:val="28"/>
        </w:rPr>
      </w:pPr>
      <w:r>
        <w:rPr>
          <w:rFonts w:ascii="Trebuchet MS"/>
          <w:sz w:val="28"/>
          <w:szCs w:val="28"/>
          <w:rtl w:val="0"/>
        </w:rPr>
        <w:t xml:space="preserve">November </w:t>
      </w:r>
      <w:r>
        <w:rPr>
          <w:rFonts w:ascii="Trebuchet MS"/>
          <w:sz w:val="28"/>
          <w:szCs w:val="28"/>
          <w:rtl w:val="0"/>
          <w:lang w:val="en-US"/>
        </w:rPr>
        <w:t>7</w:t>
      </w:r>
      <w:r>
        <w:rPr>
          <w:rFonts w:ascii="Trebuchet MS"/>
          <w:sz w:val="28"/>
          <w:szCs w:val="28"/>
          <w:rtl w:val="0"/>
        </w:rPr>
        <w:t>, 201</w:t>
      </w:r>
      <w:r>
        <w:rPr>
          <w:rFonts w:ascii="Trebuchet MS"/>
          <w:sz w:val="28"/>
          <w:szCs w:val="28"/>
          <w:rtl w:val="0"/>
          <w:lang w:val="en-US"/>
        </w:rPr>
        <w:t>5           8:30 a.m. to approx. 1:00 p.m.</w:t>
      </w:r>
    </w:p>
    <w:p>
      <w:pPr>
        <w:pStyle w:val="Body A"/>
        <w:jc w:val="center"/>
        <w:rPr>
          <w:sz w:val="32"/>
          <w:szCs w:val="32"/>
        </w:rPr>
      </w:pPr>
      <w:r>
        <w:rPr>
          <w:rFonts w:ascii="Trebuchet MS"/>
          <w:sz w:val="28"/>
          <w:szCs w:val="28"/>
          <w:rtl w:val="0"/>
          <w:lang w:val="en-US"/>
        </w:rPr>
        <w:t xml:space="preserve">As a volunteer you will monitor the activities scheduled at your specific site and then pass on the next clue to the Paper Chasers.  Guaranteed to be some of the best entertainment you have seen for years.  All activities are planned for you with complete instructions. You are also invited to attend the reception at the end of the Paper Chase. Lots of laughter and fun for everyone!  For more details, please call one of us on the Paper Chase committee. </w:t>
      </w:r>
    </w:p>
    <w:p>
      <w:pPr>
        <w:pStyle w:val="Body A"/>
        <w:jc w:val="center"/>
        <w:rPr>
          <w:sz w:val="32"/>
          <w:szCs w:val="32"/>
        </w:rPr>
      </w:pPr>
      <w:r>
        <w:rPr>
          <w:rFonts w:ascii="Trebuchet MS"/>
          <w:sz w:val="32"/>
          <w:szCs w:val="32"/>
          <w:rtl w:val="0"/>
          <w:lang w:val="de-DE"/>
        </w:rPr>
        <w:t>Name  _________________________</w:t>
      </w:r>
    </w:p>
    <w:p>
      <w:pPr>
        <w:pStyle w:val="Body A"/>
        <w:jc w:val="center"/>
        <w:rPr>
          <w:sz w:val="32"/>
          <w:szCs w:val="32"/>
        </w:rPr>
      </w:pPr>
    </w:p>
    <w:p>
      <w:pPr>
        <w:pStyle w:val="Body A"/>
        <w:jc w:val="center"/>
        <w:rPr>
          <w:sz w:val="32"/>
          <w:szCs w:val="32"/>
        </w:rPr>
      </w:pPr>
      <w:r>
        <w:rPr>
          <w:rFonts w:ascii="Trebuchet MS"/>
          <w:sz w:val="32"/>
          <w:szCs w:val="32"/>
          <w:rtl w:val="0"/>
          <w:lang w:val="en-US"/>
        </w:rPr>
        <w:t>Telephone number/ cell phone _______________</w:t>
      </w:r>
    </w:p>
    <w:p>
      <w:pPr>
        <w:pStyle w:val="Body A"/>
        <w:jc w:val="center"/>
        <w:rPr>
          <w:sz w:val="32"/>
          <w:szCs w:val="32"/>
        </w:rPr>
      </w:pPr>
    </w:p>
    <w:p>
      <w:pPr>
        <w:pStyle w:val="Body A"/>
        <w:jc w:val="center"/>
        <w:rPr>
          <w:sz w:val="32"/>
          <w:szCs w:val="32"/>
        </w:rPr>
      </w:pPr>
      <w:r>
        <w:rPr>
          <w:rFonts w:ascii="Trebuchet MS"/>
          <w:sz w:val="32"/>
          <w:szCs w:val="32"/>
          <w:rtl w:val="0"/>
          <w:lang w:val="en-US"/>
        </w:rPr>
        <w:t>Email address  _________________________</w:t>
      </w:r>
    </w:p>
    <w:p>
      <w:pPr>
        <w:pStyle w:val="Body A"/>
      </w:pPr>
      <w:r>
        <w:rPr>
          <w:rFonts w:ascii="Calibri" w:cs="Calibri" w:hAnsi="Calibri" w:eastAsia="Calibri"/>
          <w:sz w:val="24"/>
          <w:szCs w:val="24"/>
          <w:rtl w:val="0"/>
          <w:lang w:val="en-US"/>
        </w:rPr>
        <w:t xml:space="preserve">The committee members for the Granville County Paper Chase this year are Brenda Dickerson-Daniel    (919 691-0100) , Samantha Chappell (919 699-8396) ,  Jackie Baird (919 603-4522) and Dinah Carter (919 691-7404).   We will be glad to answer any questions you may have about the Paper Chase.  All volunteers must be 18 years old or older. </w:t>
      </w:r>
    </w:p>
    <w:sectPr>
      <w:headerReference w:type="default" r:id="rId5"/>
      <w:footerReference w:type="default" r:id="rId6"/>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pBdr>
        <w:top w:val="nil"/>
        <w:left w:val="nil"/>
        <w:bottom w:val="nil"/>
        <w:right w:val="nil"/>
      </w:pBdr>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